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9F" w:rsidRPr="006C4E9F" w:rsidRDefault="006C4E9F" w:rsidP="006C4E9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6C4E9F">
        <w:rPr>
          <w:rFonts w:ascii="Times New Roman" w:hAnsi="Times New Roman"/>
          <w:sz w:val="24"/>
          <w:szCs w:val="24"/>
        </w:rPr>
        <w:t>ИЗВЕЩЕНИЕ О ПРОВЕДЕНИИ ОТКРЫТОГО КОНКУРСА НА ПРАВО ПОЛУЧЕНИЯ СВИДЕТЕЛЬСТВА ОБ ОСУЩЕСТВЛЕНИИ  ПЕРЕВОЗОК ПО МУНИЦИПАЛЬНОМУ МАРШРУТУ РЕГУЛЯРНЫХ ПЕРЕВОЗОК  № 115 "ТАЙШЕТ-ОБЛЕПИХА ".</w:t>
      </w:r>
    </w:p>
    <w:p w:rsidR="006C4E9F" w:rsidRPr="006C4E9F" w:rsidRDefault="006C4E9F" w:rsidP="006C4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1. Организатор открытого конкурса</w:t>
      </w:r>
      <w:r w:rsidRPr="006C4E9F">
        <w:rPr>
          <w:rFonts w:ascii="Times New Roman" w:hAnsi="Times New Roman" w:cs="Times New Roman"/>
          <w:sz w:val="24"/>
          <w:szCs w:val="24"/>
        </w:rPr>
        <w:t>: </w:t>
      </w:r>
      <w:r w:rsidRPr="006C4E9F">
        <w:rPr>
          <w:rFonts w:ascii="Times New Roman" w:hAnsi="Times New Roman" w:cs="Times New Roman"/>
          <w:spacing w:val="-6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6C4E9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6C4E9F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6C4E9F">
        <w:rPr>
          <w:rFonts w:ascii="Times New Roman" w:hAnsi="Times New Roman" w:cs="Times New Roman"/>
          <w:sz w:val="24"/>
          <w:szCs w:val="24"/>
        </w:rPr>
        <w:t>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Адрес Организатора конкурса, контакты</w:t>
      </w:r>
      <w:r w:rsidRPr="006C4E9F">
        <w:rPr>
          <w:rFonts w:ascii="Times New Roman" w:hAnsi="Times New Roman" w:cs="Times New Roman"/>
          <w:sz w:val="24"/>
          <w:szCs w:val="24"/>
        </w:rPr>
        <w:t>:</w:t>
      </w:r>
    </w:p>
    <w:p w:rsidR="006C4E9F" w:rsidRPr="006C4E9F" w:rsidRDefault="006C4E9F" w:rsidP="006C4E9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665006, Иркутская область, </w:t>
      </w:r>
      <w:proofErr w:type="gramStart"/>
      <w:r w:rsidRPr="006C4E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E9F">
        <w:rPr>
          <w:rFonts w:ascii="Times New Roman" w:hAnsi="Times New Roman" w:cs="Times New Roman"/>
          <w:sz w:val="24"/>
          <w:szCs w:val="24"/>
        </w:rPr>
        <w:t>. Тайшет, ул. Октябрьская, стр.86/1;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электронная почта  </w:t>
      </w:r>
      <w:hyperlink r:id="rId4" w:history="1">
        <w:r w:rsidRPr="006C4E9F">
          <w:rPr>
            <w:rStyle w:val="a3"/>
            <w:rFonts w:ascii="Times New Roman" w:hAnsi="Times New Roman" w:cs="Times New Roman"/>
            <w:sz w:val="24"/>
            <w:szCs w:val="24"/>
          </w:rPr>
          <w:t>38tran</w:t>
        </w:r>
        <w:r w:rsidRPr="006C4E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6C4E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</w:hyperlink>
      <w:r w:rsidRPr="006C4E9F">
        <w:rPr>
          <w:rFonts w:ascii="Times New Roman" w:hAnsi="Times New Roman" w:cs="Times New Roman"/>
          <w:sz w:val="24"/>
          <w:szCs w:val="24"/>
          <w:u w:val="single"/>
        </w:rPr>
        <w:t>mail.ru</w:t>
      </w:r>
      <w:proofErr w:type="spellEnd"/>
      <w:r w:rsidRPr="006C4E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контактный телефон: 8 (39563) 2-48-76. 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2. Предмет открытого конкурса</w:t>
      </w:r>
      <w:r w:rsidRPr="006C4E9F">
        <w:rPr>
          <w:rFonts w:ascii="Times New Roman" w:hAnsi="Times New Roman" w:cs="Times New Roman"/>
          <w:sz w:val="24"/>
          <w:szCs w:val="24"/>
        </w:rPr>
        <w:t>: право получения свидетельства об осуществлении  перевозок по муниципальному маршруту регулярных перевозок № 115 "Тайшет-Облепиха".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5"/>
        <w:gridCol w:w="6586"/>
      </w:tblGrid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Регистрационный номер маршрута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15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Порядковый номер маршрута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115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sz w:val="24"/>
                <w:szCs w:val="24"/>
              </w:rPr>
              <w:t>Тайшет- Облепиха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 xml:space="preserve">Вокзал, Автостанция, Райисполком, </w:t>
            </w: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Разгон, Облепиха.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Путь следования маршрута</w:t>
            </w: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 xml:space="preserve">Северовокзальная, Транспортная, </w:t>
            </w: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Суворова,</w:t>
            </w:r>
            <w:r w:rsidRPr="006C4E9F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Кирова, Октябрьская, Кирова, </w:t>
            </w: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Пушкина, автодорога </w:t>
            </w:r>
            <w:proofErr w:type="spellStart"/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Тайшет-Шелехово-Талая-Сереброво</w:t>
            </w:r>
            <w:proofErr w:type="spellEnd"/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0 по 2 км), автодорога Р-255.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Протяженность маршрута регулярных перевозок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 км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посадки и высадки пассажиров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регулярных перевозок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нерегулируемым тарифам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Сезонность работы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круглогодичный маршрут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Дни работы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транспортного средства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Автобус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Максимальное количество транспортных средств:</w:t>
            </w:r>
          </w:p>
        </w:tc>
        <w:tc>
          <w:tcPr>
            <w:tcW w:w="6821" w:type="dxa"/>
            <w:vAlign w:val="center"/>
          </w:tcPr>
          <w:p w:rsidR="006C4E9F" w:rsidRPr="006C4E9F" w:rsidRDefault="006C4E9F" w:rsidP="006C4E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4E9F" w:rsidRPr="006C4E9F" w:rsidTr="003B5306">
        <w:trPr>
          <w:trHeight w:val="555"/>
        </w:trPr>
        <w:tc>
          <w:tcPr>
            <w:tcW w:w="3034" w:type="dxa"/>
          </w:tcPr>
          <w:p w:rsidR="006C4E9F" w:rsidRPr="006C4E9F" w:rsidRDefault="006C4E9F" w:rsidP="006C4E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транспортного средства – малый (от 5 до </w:t>
            </w:r>
            <w:smartTag w:uri="urn:schemas-microsoft-com:office:smarttags" w:element="metricconverter">
              <w:smartTagPr>
                <w:attr w:name="ProductID" w:val="7,5 м"/>
              </w:smartTagPr>
              <w:r w:rsidRPr="006C4E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7,5 м</w:t>
              </w:r>
            </w:smartTag>
            <w:r w:rsidRPr="006C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4E9F" w:rsidRPr="006C4E9F" w:rsidRDefault="006C4E9F" w:rsidP="006C4E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1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Экологические характеристики транспортных средств</w:t>
            </w:r>
          </w:p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любой</w:t>
            </w:r>
          </w:p>
        </w:tc>
      </w:tr>
      <w:tr w:rsidR="006C4E9F" w:rsidRPr="006C4E9F" w:rsidTr="003B5306">
        <w:tc>
          <w:tcPr>
            <w:tcW w:w="3034" w:type="dxa"/>
          </w:tcPr>
          <w:p w:rsidR="006C4E9F" w:rsidRPr="006C4E9F" w:rsidRDefault="006C4E9F" w:rsidP="006C4E9F">
            <w:pPr>
              <w:pStyle w:val="ConsPlusNormal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изменения муниципального маршрута</w:t>
            </w:r>
          </w:p>
        </w:tc>
        <w:tc>
          <w:tcPr>
            <w:tcW w:w="6821" w:type="dxa"/>
          </w:tcPr>
          <w:p w:rsidR="006C4E9F" w:rsidRPr="006C4E9F" w:rsidRDefault="006C4E9F" w:rsidP="006C4E9F">
            <w:pPr>
              <w:pStyle w:val="ConsPlusNormal"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C4E9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-</w:t>
            </w:r>
          </w:p>
        </w:tc>
      </w:tr>
    </w:tbl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3. Срок, место и порядок предоставления конкурсной документации, адрес официального сайта, на котором размещена конкурсная документация</w:t>
      </w:r>
      <w:r w:rsidRPr="006C4E9F">
        <w:rPr>
          <w:rFonts w:ascii="Times New Roman" w:hAnsi="Times New Roman" w:cs="Times New Roman"/>
          <w:sz w:val="24"/>
          <w:szCs w:val="24"/>
        </w:rPr>
        <w:t>: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 xml:space="preserve">Ознакомиться с содержанием конкурсной документации можно на официальном сайте Организатора конкурса </w:t>
      </w:r>
      <w:hyperlink r:id="rId5" w:history="1">
        <w:r w:rsidRPr="006C4E9F">
          <w:rPr>
            <w:rStyle w:val="a3"/>
            <w:rFonts w:ascii="Times New Roman" w:hAnsi="Times New Roman" w:cs="Times New Roman"/>
            <w:b/>
            <w:sz w:val="24"/>
            <w:szCs w:val="24"/>
          </w:rPr>
          <w:t>http://taishet.irkmo.ru</w:t>
        </w:r>
      </w:hyperlink>
      <w:r w:rsidRPr="006C4E9F">
        <w:rPr>
          <w:rFonts w:ascii="Times New Roman" w:hAnsi="Times New Roman" w:cs="Times New Roman"/>
          <w:sz w:val="24"/>
          <w:szCs w:val="24"/>
        </w:rPr>
        <w:t xml:space="preserve"> (Раздел "ЖКХ и транспорт", вкладка "Конкурс").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Со дня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письменном виде в адрес Организатора конкурса, в течение 2 рабочих дней со дня получения соответствующего заявления представляет такому лицу конкурсную документацию.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Конкурсная документация выдаётся заявителю по адресу Организатора конкурса в рабочие дни с 8 час.00 мин. до 16 час.00 мин. (перерыв с 12 час.00 мин. до 13 час.00 мин.).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 xml:space="preserve">4. Форма заявки </w:t>
      </w:r>
      <w:r w:rsidRPr="006C4E9F">
        <w:rPr>
          <w:rFonts w:ascii="Times New Roman" w:hAnsi="Times New Roman" w:cs="Times New Roman"/>
          <w:sz w:val="24"/>
          <w:szCs w:val="24"/>
        </w:rPr>
        <w:t>на участие в открытом конкурсе установлена конкурсной документацией (приложение 3 к конкурсной документации).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Порядок заполнения заявки на участие в открытом конкурсе установлен главой 3 конкурсной документации.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5. Исчерпывающий перечень документов, входящих в состав заявки, установлен пунктом 3.1 конкурсной документации.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6. Размер, порядок и сроки внесения платы за предоставление конкурсной документации на бумажном носителе</w:t>
      </w:r>
      <w:r w:rsidRPr="006C4E9F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gramStart"/>
      <w:r w:rsidRPr="006C4E9F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6C4E9F">
        <w:rPr>
          <w:rFonts w:ascii="Times New Roman" w:hAnsi="Times New Roman" w:cs="Times New Roman"/>
          <w:sz w:val="24"/>
          <w:szCs w:val="24"/>
        </w:rPr>
        <w:t>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7. Место, дата и время начала и окончания срока подачи и регистрации конвертов с заявками на участие в открытом конкурсе: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9F">
        <w:rPr>
          <w:rFonts w:ascii="Times New Roman" w:hAnsi="Times New Roman" w:cs="Times New Roman"/>
          <w:sz w:val="24"/>
          <w:szCs w:val="24"/>
        </w:rPr>
        <w:t>Прием конвертов с заявками на участие в конкурсе и их регистрация осуществляются с 22 февраля  2023 года по 27 марта 2023 года (включительно) по адресу Организатора конкурса: 665006, Иркутская область, г. Тайшет, ул. Октябрьская, стр.86/1, кабинет № 14, по рабочим дням с 9 часов 00 минут  до 12 часов 00 минут и с 13 часов 00 минут до 17</w:t>
      </w:r>
      <w:proofErr w:type="gramEnd"/>
      <w:r w:rsidRPr="006C4E9F">
        <w:rPr>
          <w:rFonts w:ascii="Times New Roman" w:hAnsi="Times New Roman" w:cs="Times New Roman"/>
          <w:sz w:val="24"/>
          <w:szCs w:val="24"/>
        </w:rPr>
        <w:t xml:space="preserve"> часов 00 минут, телефоны для справок 2-48-76.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 xml:space="preserve">8. Место, дата и время вскрытия конвертов с заявками на участие в открытом конкурсе: </w:t>
      </w:r>
      <w:r w:rsidRPr="006C4E9F">
        <w:rPr>
          <w:rFonts w:ascii="Times New Roman" w:hAnsi="Times New Roman" w:cs="Times New Roman"/>
          <w:sz w:val="24"/>
          <w:szCs w:val="24"/>
        </w:rPr>
        <w:t>28 марта 2023 года, в 10 час. 00 мин. по адресу Организатора конкурса - Иркутская область, г</w:t>
      </w:r>
      <w:proofErr w:type="gramStart"/>
      <w:r w:rsidRPr="006C4E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C4E9F">
        <w:rPr>
          <w:rFonts w:ascii="Times New Roman" w:hAnsi="Times New Roman" w:cs="Times New Roman"/>
          <w:sz w:val="24"/>
          <w:szCs w:val="24"/>
        </w:rPr>
        <w:t>айшет, ул. Октябрьская, стр.86/1, кабинет № 14.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9. Место и дата рассмотрения заявок на участие в открытом конкурсе</w:t>
      </w:r>
      <w:r w:rsidRPr="006C4E9F">
        <w:rPr>
          <w:rFonts w:ascii="Times New Roman" w:hAnsi="Times New Roman" w:cs="Times New Roman"/>
          <w:sz w:val="24"/>
          <w:szCs w:val="24"/>
        </w:rPr>
        <w:t xml:space="preserve"> (допуск, отказ в допуске на участие в открытом конкурсе)</w:t>
      </w:r>
      <w:r w:rsidRPr="006C4E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4E9F">
        <w:rPr>
          <w:rFonts w:ascii="Times New Roman" w:hAnsi="Times New Roman" w:cs="Times New Roman"/>
          <w:sz w:val="24"/>
          <w:szCs w:val="24"/>
        </w:rPr>
        <w:t xml:space="preserve">с 29 марта 2023 года по 30 марта 2023 </w:t>
      </w:r>
      <w:r w:rsidRPr="006C4E9F">
        <w:rPr>
          <w:rFonts w:ascii="Times New Roman" w:hAnsi="Times New Roman" w:cs="Times New Roman"/>
          <w:sz w:val="24"/>
          <w:szCs w:val="24"/>
        </w:rPr>
        <w:lastRenderedPageBreak/>
        <w:t xml:space="preserve">года по адресу Организатора конкурса - Иркутская область, </w:t>
      </w:r>
      <w:proofErr w:type="gramStart"/>
      <w:r w:rsidRPr="006C4E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E9F">
        <w:rPr>
          <w:rFonts w:ascii="Times New Roman" w:hAnsi="Times New Roman" w:cs="Times New Roman"/>
          <w:sz w:val="24"/>
          <w:szCs w:val="24"/>
        </w:rPr>
        <w:t>. Тайшет, ул. Октябрьская, стр.86/1, кабинет № 14.</w:t>
      </w:r>
    </w:p>
    <w:p w:rsidR="006C4E9F" w:rsidRPr="006C4E9F" w:rsidRDefault="006C4E9F" w:rsidP="006C4E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10. Дата, время и место оценки и сопоставления заявок и подведения итогов открытого конкурса</w:t>
      </w:r>
      <w:r w:rsidRPr="006C4E9F">
        <w:rPr>
          <w:rFonts w:ascii="Times New Roman" w:hAnsi="Times New Roman" w:cs="Times New Roman"/>
          <w:sz w:val="24"/>
          <w:szCs w:val="24"/>
        </w:rPr>
        <w:t xml:space="preserve">: 31 марта 2023 года в 10 час. 00 мин. по адресу Организатора конкурса - Иркутская область, </w:t>
      </w:r>
      <w:proofErr w:type="gramStart"/>
      <w:r w:rsidRPr="006C4E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E9F">
        <w:rPr>
          <w:rFonts w:ascii="Times New Roman" w:hAnsi="Times New Roman" w:cs="Times New Roman"/>
          <w:sz w:val="24"/>
          <w:szCs w:val="24"/>
        </w:rPr>
        <w:t>. Тайшет, ул. Октябрьская, стр.86/1, кабинет № 14.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Порядок проведения открытого конкурса и определения победителя открытого конкурса указан в конкурсной документации.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11. Свидетельство об осуществлении перевозок по маршруту регулярных перевозок и карты маршрута регулярных перевозок</w:t>
      </w:r>
      <w:r w:rsidRPr="006C4E9F">
        <w:rPr>
          <w:rFonts w:ascii="Times New Roman" w:hAnsi="Times New Roman" w:cs="Times New Roman"/>
          <w:sz w:val="24"/>
          <w:szCs w:val="24"/>
        </w:rPr>
        <w:t xml:space="preserve"> выдаются в течение десяти дней со дня проведения открытого конкурса на срок пять лет.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12. Решение о внесении изменений в извещение</w:t>
      </w:r>
      <w:r w:rsidRPr="006C4E9F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принимается Организатором конкурса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конкурса. В течение двух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конкурса извещения о проведении конкурса. При этом срок подачи заявок на участие в открытом конкурсе должен быть продлен таким образом,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конкурсе такой срок составлял не менее чем двадцать дней.</w:t>
      </w:r>
    </w:p>
    <w:p w:rsidR="006C4E9F" w:rsidRPr="006C4E9F" w:rsidRDefault="006C4E9F" w:rsidP="006C4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b/>
          <w:sz w:val="24"/>
          <w:szCs w:val="24"/>
        </w:rPr>
        <w:t>13. Организатор конкурса</w:t>
      </w:r>
      <w:r w:rsidRPr="006C4E9F">
        <w:rPr>
          <w:rFonts w:ascii="Times New Roman" w:hAnsi="Times New Roman" w:cs="Times New Roman"/>
          <w:sz w:val="24"/>
          <w:szCs w:val="24"/>
        </w:rPr>
        <w:t>, опубликовавший и разместивший на официальном сайте извещение о проведении открытого конкурса, вправе отказаться от проведения конкурса не позднее, чем за 10 календарных дней до даты окончания срока подачи заявок на участие в конкурсе.</w:t>
      </w:r>
    </w:p>
    <w:p w:rsidR="002D7E7C" w:rsidRPr="006C4E9F" w:rsidRDefault="006C4E9F" w:rsidP="006C4E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E9F">
        <w:rPr>
          <w:rFonts w:ascii="Times New Roman" w:hAnsi="Times New Roman" w:cs="Times New Roman"/>
          <w:sz w:val="24"/>
          <w:szCs w:val="24"/>
        </w:rPr>
        <w:t>Извещение об отказе от проведения открытого конкурса размещается на официальном сайте в течение двух рабочих дней со дня принятия решения об отказе.</w:t>
      </w:r>
    </w:p>
    <w:sectPr w:rsidR="002D7E7C" w:rsidRPr="006C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E9F"/>
    <w:rsid w:val="002D7E7C"/>
    <w:rsid w:val="006C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4E9F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4E9F"/>
    <w:rPr>
      <w:rFonts w:ascii="Cambria" w:eastAsia="Calibri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6C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6C4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ishet.irkmo.ru/" TargetMode="External"/><Relationship Id="rId4" Type="http://schemas.openxmlformats.org/officeDocument/2006/relationships/hyperlink" Target="mailto:38transport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2023-02-16T00:06:00Z</dcterms:created>
  <dcterms:modified xsi:type="dcterms:W3CDTF">2023-02-16T00:07:00Z</dcterms:modified>
</cp:coreProperties>
</file>